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the air, water, minerals, organisms, and all other external factors surrounding and affecting a given organism at any time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D79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Favorable,</w:t>
            </w:r>
            <w:r w:rsidRPr="0017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resulting in good</w:t>
            </w:r>
          </w:p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7893" w:rsidRPr="00177598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 living thing with parts that work together to carry on the processes of l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ife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pertaining to life or living organisms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of or characterized by the absence of life or living organisms; refers to a factor in the environment that is not alive, such as rocks, elements, weather, and water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bottom w:val="single" w:sz="4" w:space="0" w:color="auto"/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 xml:space="preserve">the living and nonliving things and the way </w:t>
            </w:r>
            <w:r w:rsidR="00177598" w:rsidRPr="00177598">
              <w:rPr>
                <w:rFonts w:ascii="Times New Roman" w:hAnsi="Times New Roman" w:cs="Times New Roman"/>
                <w:sz w:val="24"/>
                <w:szCs w:val="24"/>
              </w:rPr>
              <w:t>they interact in an environment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all of the same kind of living things that live in one place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3" w:rsidRPr="00177598" w:rsidTr="006D7893">
        <w:tc>
          <w:tcPr>
            <w:tcW w:w="2500" w:type="pct"/>
            <w:tcBorders>
              <w:top w:val="nil"/>
              <w:bottom w:val="nil"/>
              <w:righ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3" w:rsidRPr="00177598" w:rsidTr="006D7893">
        <w:tc>
          <w:tcPr>
            <w:tcW w:w="2500" w:type="pct"/>
            <w:tcBorders>
              <w:top w:val="nil"/>
              <w:bottom w:val="nil"/>
              <w:right w:val="nil"/>
            </w:tcBorders>
            <w:vAlign w:val="center"/>
          </w:tcPr>
          <w:p w:rsidR="006D7893" w:rsidRDefault="006D7893" w:rsidP="006D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:rsidR="006D7893" w:rsidRDefault="006D7893" w:rsidP="006D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something that survives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 natural process resulting in the evolution of organisms best adapted to the environment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 state of surviving; remaining alive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top w:val="single" w:sz="4" w:space="0" w:color="auto"/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constituting a disadvantage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tending to cause great harm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the remains (or an impression) of a plant or animal that existed in a past geological age and that has been excavated from the soil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the natural environment of an organism; place that is natural for the life and growth of an organism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 class of individuals having some common characteristics or qualities; distinct sort or kind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threatened with a danger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A07D79" w:rsidRPr="00177598" w:rsidRDefault="00A07D79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9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 livin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g thing that makes its own food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 living thing that eats other living things for food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an animal that eats plants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an animal that eats other animals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an animal th</w:t>
            </w:r>
            <w:r w:rsidR="00177598" w:rsidRPr="00177598">
              <w:rPr>
                <w:rFonts w:ascii="Times New Roman" w:hAnsi="Times New Roman" w:cs="Times New Roman"/>
                <w:sz w:val="24"/>
                <w:szCs w:val="24"/>
              </w:rPr>
              <w:t>at eats both plants and animals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an organism that breaks down wastes and remains of other organisms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the transfer of energy and matter from one living thing to another by eating and being eat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 consumer that hunts other animals for food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an a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nimal hunted by others for food</w:t>
            </w:r>
          </w:p>
          <w:p w:rsid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Pr="00177598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8" w:rsidRPr="00177598" w:rsidTr="006D7893">
        <w:tc>
          <w:tcPr>
            <w:tcW w:w="2500" w:type="pct"/>
            <w:tcBorders>
              <w:right w:val="nil"/>
            </w:tcBorders>
            <w:vAlign w:val="center"/>
          </w:tcPr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left w:val="nil"/>
              <w:bottom w:val="nil"/>
            </w:tcBorders>
            <w:vAlign w:val="center"/>
          </w:tcPr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93" w:rsidRDefault="006D7893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E" w:rsidRPr="00177598" w:rsidRDefault="000623DE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a system of overlapping food chains in which energy and ma</w:t>
            </w:r>
            <w:r w:rsidRPr="00177598">
              <w:rPr>
                <w:rFonts w:ascii="Times New Roman" w:hAnsi="Times New Roman" w:cs="Times New Roman"/>
                <w:sz w:val="24"/>
                <w:szCs w:val="24"/>
              </w:rPr>
              <w:t>tter flow through many branches</w:t>
            </w: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8" w:rsidRPr="00177598" w:rsidRDefault="00177598" w:rsidP="006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357" w:rsidRPr="00177598" w:rsidRDefault="00624357" w:rsidP="001775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4357" w:rsidRPr="00177598" w:rsidSect="00177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79"/>
    <w:rsid w:val="000623DE"/>
    <w:rsid w:val="00177598"/>
    <w:rsid w:val="00624357"/>
    <w:rsid w:val="006D7893"/>
    <w:rsid w:val="00A07D79"/>
    <w:rsid w:val="00A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2015-04-20T11:59:00Z</cp:lastPrinted>
  <dcterms:created xsi:type="dcterms:W3CDTF">2015-04-20T11:18:00Z</dcterms:created>
  <dcterms:modified xsi:type="dcterms:W3CDTF">2015-04-20T13:33:00Z</dcterms:modified>
</cp:coreProperties>
</file>